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277D8" w14:textId="77777777" w:rsidR="00D73B72" w:rsidRPr="00D73B72" w:rsidRDefault="00D73B72" w:rsidP="00D73B7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3B72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60BB76D7" wp14:editId="54D0645D">
            <wp:extent cx="3286125" cy="1381125"/>
            <wp:effectExtent l="0" t="0" r="9525" b="9525"/>
            <wp:docPr id="119236352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7A34" w14:textId="77777777" w:rsidR="00D73B72" w:rsidRPr="00D73B72" w:rsidRDefault="00D73B72" w:rsidP="00D73B72">
      <w:pPr>
        <w:spacing w:after="0" w:line="240" w:lineRule="auto"/>
        <w:jc w:val="right"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 w:rsidRPr="00D73B72"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>ПРОЕКТ</w:t>
      </w:r>
    </w:p>
    <w:p w14:paraId="4878E379" w14:textId="77777777" w:rsidR="00D73B72" w:rsidRPr="00D73B72" w:rsidRDefault="00D73B72" w:rsidP="00D73B72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73B7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12 марта 2025 года № 39.12.418</w:t>
      </w:r>
    </w:p>
    <w:p w14:paraId="3D3C57FB" w14:textId="77777777" w:rsidR="00D73B72" w:rsidRDefault="00D73B72" w:rsidP="00D73B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9FA23E" w14:textId="77777777" w:rsidR="00D73B72" w:rsidRDefault="00D73B72" w:rsidP="00D73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результатах проведения мониторинга ярмарки </w:t>
      </w:r>
    </w:p>
    <w:p w14:paraId="2825E1F7" w14:textId="78045647" w:rsidR="00D73B72" w:rsidRDefault="00D73B72" w:rsidP="00D73B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выходного дня в </w:t>
      </w:r>
      <w:r>
        <w:rPr>
          <w:rFonts w:ascii="Times New Roman" w:hAnsi="Times New Roman" w:cs="Times New Roman"/>
          <w:b/>
          <w:bCs/>
          <w:sz w:val="28"/>
          <w:szCs w:val="28"/>
        </w:rPr>
        <w:t>первом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квартале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1CD47DFF" w14:textId="77777777" w:rsidR="005469FC" w:rsidRPr="005469FC" w:rsidRDefault="005469FC" w:rsidP="00546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7BF215" w14:textId="3F5E989D" w:rsidR="005469FC" w:rsidRDefault="005469FC" w:rsidP="00D73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В соответствии с ч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Pr="005469FC">
        <w:rPr>
          <w:rFonts w:ascii="Times New Roman" w:hAnsi="Times New Roman" w:cs="Times New Roman"/>
          <w:sz w:val="28"/>
          <w:szCs w:val="28"/>
        </w:rPr>
        <w:t>9 ст</w:t>
      </w:r>
      <w:r w:rsidR="00D73B72">
        <w:rPr>
          <w:rFonts w:ascii="Times New Roman" w:hAnsi="Times New Roman" w:cs="Times New Roman"/>
          <w:sz w:val="28"/>
          <w:szCs w:val="28"/>
        </w:rPr>
        <w:t>.</w:t>
      </w:r>
      <w:r w:rsidRPr="005469FC">
        <w:rPr>
          <w:rFonts w:ascii="Times New Roman" w:hAnsi="Times New Roman" w:cs="Times New Roman"/>
          <w:sz w:val="28"/>
          <w:szCs w:val="28"/>
        </w:rPr>
        <w:t xml:space="preserve">1 Закона города Москвы от 11 июля 2012 года </w:t>
      </w:r>
      <w:r w:rsidR="00D73B72">
        <w:rPr>
          <w:rFonts w:ascii="Times New Roman" w:hAnsi="Times New Roman" w:cs="Times New Roman"/>
          <w:sz w:val="28"/>
          <w:szCs w:val="28"/>
        </w:rPr>
        <w:br/>
      </w:r>
      <w:r w:rsidRPr="005469FC">
        <w:rPr>
          <w:rFonts w:ascii="Times New Roman" w:hAnsi="Times New Roman" w:cs="Times New Roman"/>
          <w:sz w:val="28"/>
          <w:szCs w:val="28"/>
        </w:rPr>
        <w:t xml:space="preserve">№ 39 «О наделении органов местного самоуправления муниципальных округов в городе Москве отдельными полномочиями города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 xml:space="preserve">Москвы», постановлением Правительства Москвы от 4 мая 2011 года № 172-ПП </w:t>
      </w:r>
      <w:r w:rsidR="00D73B72">
        <w:rPr>
          <w:rFonts w:ascii="Times New Roman" w:hAnsi="Times New Roman" w:cs="Times New Roman"/>
          <w:sz w:val="28"/>
          <w:szCs w:val="28"/>
        </w:rPr>
        <w:br/>
      </w:r>
      <w:r w:rsidRPr="005469FC">
        <w:rPr>
          <w:rFonts w:ascii="Times New Roman" w:hAnsi="Times New Roman" w:cs="Times New Roman"/>
          <w:sz w:val="28"/>
          <w:szCs w:val="28"/>
        </w:rPr>
        <w:t xml:space="preserve">«Об утверждении Порядка организации ярмарок и продажи товаров (выполнения работ, оказания услуг) на них на территории города Москвы», решением </w:t>
      </w:r>
      <w:r w:rsidR="00D73B72" w:rsidRPr="00D73B72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округа Пресненский </w:t>
      </w:r>
      <w:r w:rsidR="00D73B72">
        <w:rPr>
          <w:rFonts w:ascii="Times New Roman" w:hAnsi="Times New Roman" w:cs="Times New Roman"/>
          <w:sz w:val="28"/>
          <w:szCs w:val="28"/>
        </w:rPr>
        <w:br/>
      </w:r>
      <w:r w:rsidR="00D73B72" w:rsidRPr="00D73B72">
        <w:rPr>
          <w:rFonts w:ascii="Times New Roman" w:hAnsi="Times New Roman" w:cs="Times New Roman"/>
          <w:sz w:val="28"/>
          <w:szCs w:val="28"/>
        </w:rPr>
        <w:t>от 28.11.2024 № 32.02.346 «Об утверждении Регламента реализации отдельных полномочий города Москвы по согласованию мест размещения ярмарок выходного дня и проведению мониторинга их работы»</w:t>
      </w:r>
      <w:r w:rsidRPr="005469F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E026C02" w14:textId="77777777" w:rsidR="00D73B72" w:rsidRDefault="00D73B72" w:rsidP="00D73B72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9E31B" w14:textId="6DF68568" w:rsidR="005469FC" w:rsidRPr="005469FC" w:rsidRDefault="005469FC" w:rsidP="00D73B7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b/>
          <w:bCs/>
          <w:sz w:val="28"/>
          <w:szCs w:val="28"/>
        </w:rPr>
        <w:t>Совет депутатов решил:</w:t>
      </w:r>
    </w:p>
    <w:p w14:paraId="2CF9DF6C" w14:textId="08EEAC72" w:rsidR="005469FC" w:rsidRPr="005469FC" w:rsidRDefault="005469FC" w:rsidP="00D73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1.</w:t>
      </w:r>
      <w:r w:rsidR="00C1612B" w:rsidRPr="00957C51">
        <w:rPr>
          <w:sz w:val="28"/>
          <w:szCs w:val="28"/>
        </w:rPr>
        <w:t> </w:t>
      </w:r>
      <w:r w:rsidR="00D73B72">
        <w:rPr>
          <w:sz w:val="28"/>
          <w:szCs w:val="28"/>
        </w:rPr>
        <w:tab/>
      </w:r>
      <w:r w:rsidR="00D73B72" w:rsidRPr="00D73B72">
        <w:rPr>
          <w:rFonts w:ascii="Times New Roman" w:hAnsi="Times New Roman" w:cs="Times New Roman"/>
          <w:sz w:val="28"/>
          <w:szCs w:val="28"/>
        </w:rPr>
        <w:t>Принять к сведению и</w:t>
      </w:r>
      <w:r w:rsidRPr="00D73B72">
        <w:rPr>
          <w:rFonts w:ascii="Times New Roman" w:hAnsi="Times New Roman" w:cs="Times New Roman"/>
          <w:sz w:val="28"/>
          <w:szCs w:val="28"/>
        </w:rPr>
        <w:t>нформацию</w:t>
      </w:r>
      <w:r w:rsidRPr="005469FC">
        <w:rPr>
          <w:rFonts w:ascii="Times New Roman" w:hAnsi="Times New Roman" w:cs="Times New Roman"/>
          <w:sz w:val="28"/>
          <w:szCs w:val="28"/>
        </w:rPr>
        <w:t xml:space="preserve"> о результатах проведения рабочей группой Совета депутатов </w:t>
      </w:r>
      <w:r w:rsidR="00C1612B" w:rsidRPr="005469FC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D73B72">
        <w:rPr>
          <w:rFonts w:ascii="Times New Roman" w:hAnsi="Times New Roman" w:cs="Times New Roman"/>
          <w:sz w:val="28"/>
          <w:szCs w:val="28"/>
        </w:rPr>
        <w:t>Пресненский в городе Москве</w:t>
      </w:r>
      <w:r w:rsidR="004C1C56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 xml:space="preserve">мониторинга соблюдения требований по организации ярмарки выходного дня по адресу: </w:t>
      </w:r>
      <w:r w:rsidR="00D73B72">
        <w:rPr>
          <w:rFonts w:ascii="Times New Roman" w:hAnsi="Times New Roman" w:cs="Times New Roman"/>
          <w:sz w:val="28"/>
          <w:szCs w:val="28"/>
        </w:rPr>
        <w:t>1905 года ул.</w:t>
      </w:r>
      <w:r w:rsidR="00C1612B">
        <w:rPr>
          <w:rFonts w:ascii="Times New Roman" w:hAnsi="Times New Roman" w:cs="Times New Roman"/>
          <w:sz w:val="28"/>
          <w:szCs w:val="28"/>
        </w:rPr>
        <w:t xml:space="preserve">, вл. </w:t>
      </w:r>
      <w:r w:rsidR="00D73B72">
        <w:rPr>
          <w:rFonts w:ascii="Times New Roman" w:hAnsi="Times New Roman" w:cs="Times New Roman"/>
          <w:sz w:val="28"/>
          <w:szCs w:val="28"/>
        </w:rPr>
        <w:t>4,</w:t>
      </w:r>
      <w:r w:rsidRPr="005469FC">
        <w:rPr>
          <w:rFonts w:ascii="Times New Roman" w:hAnsi="Times New Roman" w:cs="Times New Roman"/>
          <w:sz w:val="28"/>
          <w:szCs w:val="28"/>
        </w:rPr>
        <w:t xml:space="preserve"> в</w:t>
      </w:r>
      <w:r w:rsidR="00D73B72">
        <w:rPr>
          <w:rFonts w:ascii="Times New Roman" w:hAnsi="Times New Roman" w:cs="Times New Roman"/>
          <w:sz w:val="28"/>
          <w:szCs w:val="28"/>
        </w:rPr>
        <w:t xml:space="preserve"> первом</w:t>
      </w:r>
      <w:r w:rsidR="00C1612B">
        <w:rPr>
          <w:rFonts w:ascii="Times New Roman" w:hAnsi="Times New Roman" w:cs="Times New Roman"/>
          <w:sz w:val="28"/>
          <w:szCs w:val="28"/>
        </w:rPr>
        <w:t xml:space="preserve"> </w:t>
      </w:r>
      <w:r w:rsidRPr="005469FC">
        <w:rPr>
          <w:rFonts w:ascii="Times New Roman" w:hAnsi="Times New Roman" w:cs="Times New Roman"/>
          <w:sz w:val="28"/>
          <w:szCs w:val="28"/>
        </w:rPr>
        <w:t>квартале</w:t>
      </w:r>
      <w:r w:rsidR="00C1612B">
        <w:rPr>
          <w:rFonts w:ascii="Times New Roman" w:hAnsi="Times New Roman" w:cs="Times New Roman"/>
          <w:sz w:val="28"/>
          <w:szCs w:val="28"/>
        </w:rPr>
        <w:t xml:space="preserve"> 202</w:t>
      </w:r>
      <w:r w:rsidR="00D73B72">
        <w:rPr>
          <w:rFonts w:ascii="Times New Roman" w:hAnsi="Times New Roman" w:cs="Times New Roman"/>
          <w:sz w:val="28"/>
          <w:szCs w:val="28"/>
        </w:rPr>
        <w:t>5</w:t>
      </w:r>
      <w:r w:rsidR="00C1612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469FC">
        <w:rPr>
          <w:rFonts w:ascii="Times New Roman" w:hAnsi="Times New Roman" w:cs="Times New Roman"/>
          <w:sz w:val="28"/>
          <w:szCs w:val="28"/>
        </w:rPr>
        <w:t>.</w:t>
      </w:r>
    </w:p>
    <w:p w14:paraId="6715F829" w14:textId="5904BCD4" w:rsidR="00FF296B" w:rsidRDefault="005469FC" w:rsidP="00D73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469FC">
        <w:rPr>
          <w:rFonts w:ascii="Times New Roman" w:hAnsi="Times New Roman" w:cs="Times New Roman"/>
          <w:sz w:val="28"/>
          <w:szCs w:val="28"/>
        </w:rPr>
        <w:t>2</w:t>
      </w:r>
      <w:r w:rsidR="00C1612B" w:rsidRPr="00BC27F6">
        <w:rPr>
          <w:sz w:val="28"/>
          <w:szCs w:val="28"/>
        </w:rPr>
        <w:t>.</w:t>
      </w:r>
      <w:r w:rsidR="00C1612B" w:rsidRPr="00957C51">
        <w:rPr>
          <w:sz w:val="28"/>
          <w:szCs w:val="28"/>
        </w:rPr>
        <w:t> </w:t>
      </w:r>
      <w:r w:rsidR="00D73B72">
        <w:rPr>
          <w:sz w:val="28"/>
          <w:szCs w:val="28"/>
        </w:rPr>
        <w:tab/>
      </w:r>
      <w:r w:rsidRPr="005469FC"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r w:rsidR="00C1612B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города Москвы «Московские ярмарки», </w:t>
      </w:r>
      <w:r w:rsidRPr="005469FC">
        <w:rPr>
          <w:rFonts w:ascii="Times New Roman" w:hAnsi="Times New Roman" w:cs="Times New Roman"/>
          <w:sz w:val="28"/>
          <w:szCs w:val="28"/>
        </w:rPr>
        <w:t xml:space="preserve">Департамент торговли и услуг города Москвы, Департамент территориальных органов исполнительной власти города Москвы, </w:t>
      </w:r>
      <w:r w:rsidR="00D73B72" w:rsidRPr="00D73B72">
        <w:rPr>
          <w:rFonts w:ascii="Times New Roman" w:hAnsi="Times New Roman" w:cs="Times New Roman"/>
          <w:sz w:val="28"/>
          <w:szCs w:val="28"/>
        </w:rPr>
        <w:t>префектуру Центрального административного округа города Москвы, управу Пресненского района города Москвы</w:t>
      </w:r>
      <w:r w:rsidRPr="005469FC">
        <w:rPr>
          <w:rFonts w:ascii="Times New Roman" w:hAnsi="Times New Roman" w:cs="Times New Roman"/>
          <w:sz w:val="28"/>
          <w:szCs w:val="28"/>
        </w:rPr>
        <w:t>.</w:t>
      </w:r>
    </w:p>
    <w:p w14:paraId="4BCCE68C" w14:textId="15BFF395" w:rsidR="00D73B72" w:rsidRPr="00D73B72" w:rsidRDefault="00D73B72" w:rsidP="00D73B72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sz w:val="28"/>
          <w:szCs w:val="28"/>
        </w:rPr>
      </w:pPr>
      <w:r w:rsidRPr="00D73B72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D73B72">
        <w:rPr>
          <w:sz w:val="28"/>
          <w:szCs w:val="28"/>
        </w:rPr>
        <w:t>сетевом издании</w:t>
      </w:r>
      <w:bookmarkEnd w:id="0"/>
      <w:r w:rsidRPr="00D73B72">
        <w:rPr>
          <w:sz w:val="28"/>
          <w:szCs w:val="28"/>
        </w:rPr>
        <w:t xml:space="preserve"> </w:t>
      </w:r>
      <w:r w:rsidRPr="00D73B72">
        <w:rPr>
          <w:color w:val="000000"/>
          <w:sz w:val="28"/>
          <w:szCs w:val="28"/>
        </w:rPr>
        <w:t>«Московский муниципальный вестник».</w:t>
      </w:r>
    </w:p>
    <w:p w14:paraId="0EB55B0F" w14:textId="0C1101F9" w:rsidR="00D73B72" w:rsidRPr="00D73B72" w:rsidRDefault="00D73B72" w:rsidP="00D73B72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sz w:val="28"/>
          <w:szCs w:val="28"/>
        </w:rPr>
      </w:pPr>
      <w:r w:rsidRPr="00D73B72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E730BE4" w14:textId="77777777" w:rsidR="00D73B72" w:rsidRPr="007D28FC" w:rsidRDefault="00D73B72" w:rsidP="00D73B72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proofErr w:type="spellStart"/>
      <w:r w:rsidRPr="00B900CF">
        <w:rPr>
          <w:rFonts w:eastAsia="Calibri"/>
          <w:bCs/>
          <w:sz w:val="28"/>
          <w:szCs w:val="28"/>
        </w:rPr>
        <w:t>Юмалина</w:t>
      </w:r>
      <w:proofErr w:type="spellEnd"/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7E9C0191" w14:textId="77777777" w:rsidR="00D73B72" w:rsidRPr="00E13FAA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50C6A" w14:textId="77777777" w:rsidR="00D73B72" w:rsidRPr="00E13FAA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EA1858" w14:textId="77777777" w:rsidR="00D73B72" w:rsidRPr="00E13FAA" w:rsidRDefault="00D73B72" w:rsidP="00D73B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D73B72" w:rsidRPr="00E13FAA" w14:paraId="6B6AD223" w14:textId="77777777" w:rsidTr="00EC2FD6">
        <w:tc>
          <w:tcPr>
            <w:tcW w:w="4678" w:type="dxa"/>
          </w:tcPr>
          <w:p w14:paraId="5FB4E001" w14:textId="77777777" w:rsidR="00D73B72" w:rsidRPr="00E13FAA" w:rsidRDefault="00D73B72" w:rsidP="00EC2FD6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39025FE7" w14:textId="77777777" w:rsidR="00D73B72" w:rsidRPr="00E13FAA" w:rsidRDefault="00D73B72" w:rsidP="00EC2FD6">
            <w:pPr>
              <w:ind w:right="-10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B25FD15" w14:textId="77777777" w:rsidR="00D73B72" w:rsidRPr="00E13FAA" w:rsidRDefault="00D73B72" w:rsidP="00EC2FD6">
            <w:pPr>
              <w:ind w:right="-7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Д.П. </w:t>
            </w:r>
            <w:proofErr w:type="spellStart"/>
            <w:r w:rsidRPr="00E13FAA">
              <w:rPr>
                <w:rFonts w:ascii="Times New Roman" w:hAnsi="Times New Roman" w:cs="Times New Roman"/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42FF00C2" w14:textId="77777777" w:rsidR="00D73B72" w:rsidRPr="00D73B72" w:rsidRDefault="00D73B72" w:rsidP="00D73B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73B72" w:rsidRPr="00D73B72" w:rsidSect="00D73B72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46923958">
    <w:abstractNumId w:val="1"/>
  </w:num>
  <w:num w:numId="2" w16cid:durableId="81318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EB"/>
    <w:rsid w:val="00042C26"/>
    <w:rsid w:val="00181D61"/>
    <w:rsid w:val="002F3177"/>
    <w:rsid w:val="003413EB"/>
    <w:rsid w:val="004A1446"/>
    <w:rsid w:val="004C1C56"/>
    <w:rsid w:val="005469FC"/>
    <w:rsid w:val="007129B8"/>
    <w:rsid w:val="007E3AD8"/>
    <w:rsid w:val="00814D6B"/>
    <w:rsid w:val="00A75C22"/>
    <w:rsid w:val="00B64DE3"/>
    <w:rsid w:val="00C1612B"/>
    <w:rsid w:val="00D73B72"/>
    <w:rsid w:val="00DD73EB"/>
    <w:rsid w:val="00E13FAA"/>
    <w:rsid w:val="00E32D7A"/>
    <w:rsid w:val="00FF24A1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30C5"/>
  <w15:chartTrackingRefBased/>
  <w15:docId w15:val="{FEFBAF30-6BF8-44EC-A5B5-1E1EA49C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3B72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73B72"/>
    <w:pPr>
      <w:ind w:left="720"/>
      <w:contextualSpacing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A26C6-0FB5-4CDF-B7E0-4DCDDE95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Аппарат СД МО Люблино</dc:creator>
  <cp:keywords/>
  <dc:description/>
  <cp:lastModifiedBy>User</cp:lastModifiedBy>
  <cp:revision>9</cp:revision>
  <dcterms:created xsi:type="dcterms:W3CDTF">2024-11-02T11:41:00Z</dcterms:created>
  <dcterms:modified xsi:type="dcterms:W3CDTF">2025-03-06T15:02:00Z</dcterms:modified>
</cp:coreProperties>
</file>